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6367BC"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6</w:t>
            </w:r>
          </w:p>
        </w:tc>
      </w:tr>
      <w:tr w:rsidR="00A42896" w:rsidRPr="0013683D" w:rsidTr="006C63EF">
        <w:trPr>
          <w:trHeight w:val="828"/>
        </w:trPr>
        <w:tc>
          <w:tcPr>
            <w:tcW w:w="6637" w:type="dxa"/>
            <w:gridSpan w:val="6"/>
          </w:tcPr>
          <w:p w:rsidR="00A42896" w:rsidRPr="0013683D" w:rsidRDefault="0054003C" w:rsidP="006A678C">
            <w:pPr>
              <w:rPr>
                <w:rFonts w:ascii="Times New Roman" w:hAnsi="Times New Roman" w:cs="Times New Roman"/>
              </w:rPr>
            </w:pPr>
            <w:r>
              <w:rPr>
                <w:rFonts w:ascii="Times New Roman" w:eastAsia="Times New Roman" w:hAnsi="Times New Roman" w:cs="Times New Roman"/>
                <w:bCs/>
                <w:lang w:eastAsia="ru-RU"/>
              </w:rPr>
              <w:t xml:space="preserve">Монтаж ответвления с </w:t>
            </w:r>
            <w:r w:rsidR="00046F14" w:rsidRPr="00046F14">
              <w:rPr>
                <w:rFonts w:ascii="Times New Roman" w:hAnsi="Times New Roman" w:cs="Times New Roman"/>
                <w:color w:val="000000"/>
              </w:rPr>
              <w:t xml:space="preserve">ПУ 0.22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от ВЛ</w:t>
            </w:r>
            <w:r w:rsidR="00767CCF">
              <w:rPr>
                <w:rFonts w:ascii="Times New Roman" w:hAnsi="Times New Roman" w:cs="Times New Roman"/>
                <w:color w:val="000000"/>
              </w:rPr>
              <w:t>И</w:t>
            </w:r>
            <w:r w:rsidR="00046F14" w:rsidRPr="00046F14">
              <w:rPr>
                <w:rFonts w:ascii="Times New Roman" w:hAnsi="Times New Roman" w:cs="Times New Roman"/>
                <w:color w:val="000000"/>
              </w:rPr>
              <w:t xml:space="preserve"> 0,4 </w:t>
            </w:r>
            <w:proofErr w:type="spellStart"/>
            <w:r w:rsidR="00046F14" w:rsidRPr="00046F14">
              <w:rPr>
                <w:rFonts w:ascii="Times New Roman" w:hAnsi="Times New Roman" w:cs="Times New Roman"/>
                <w:color w:val="000000"/>
              </w:rPr>
              <w:t>кВ</w:t>
            </w:r>
            <w:proofErr w:type="spellEnd"/>
            <w:r w:rsidR="00046F14" w:rsidRPr="00046F14">
              <w:rPr>
                <w:rFonts w:ascii="Times New Roman" w:hAnsi="Times New Roman" w:cs="Times New Roman"/>
                <w:color w:val="000000"/>
              </w:rPr>
              <w:t xml:space="preserve"> Ф</w:t>
            </w:r>
            <w:proofErr w:type="gramStart"/>
            <w:r w:rsidR="00046F14" w:rsidRPr="00046F14">
              <w:rPr>
                <w:rFonts w:ascii="Times New Roman" w:hAnsi="Times New Roman" w:cs="Times New Roman"/>
                <w:color w:val="000000"/>
              </w:rPr>
              <w:t>1</w:t>
            </w:r>
            <w:proofErr w:type="gramEnd"/>
            <w:r w:rsidR="00046F14" w:rsidRPr="00046F14">
              <w:rPr>
                <w:rFonts w:ascii="Times New Roman" w:hAnsi="Times New Roman" w:cs="Times New Roman"/>
                <w:color w:val="000000"/>
              </w:rPr>
              <w:t xml:space="preserve"> с 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sidR="006A678C">
              <w:rPr>
                <w:rFonts w:ascii="Times New Roman" w:hAnsi="Times New Roman" w:cs="Times New Roman"/>
                <w:color w:val="000000"/>
              </w:rPr>
              <w:t>ы</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046F14">
              <w:rPr>
                <w:rFonts w:ascii="Times New Roman" w:eastAsia="Times New Roman" w:hAnsi="Times New Roman" w:cs="Times New Roman"/>
                <w:bCs/>
                <w:lang w:eastAsia="ru-RU"/>
              </w:rPr>
              <w:t>№2</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EB3AD5" w:rsidRPr="0013683D" w:rsidTr="006C63EF">
        <w:tc>
          <w:tcPr>
            <w:tcW w:w="3349" w:type="dxa"/>
            <w:gridSpan w:val="3"/>
          </w:tcPr>
          <w:p w:rsidR="00EB3AD5" w:rsidRDefault="00EB3AD5">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Pr>
          <w:p w:rsidR="00EB3AD5" w:rsidRDefault="00EB3AD5">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Pr>
          <w:p w:rsidR="00EB3AD5" w:rsidRDefault="00EB3AD5">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C63EF">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C63EF">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C63EF">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C63EF">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C63EF">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C63EF">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C63EF">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C63EF">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6C63EF">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C63EF">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C63EF">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6C63EF" w:rsidRPr="0013683D" w:rsidTr="006C63EF">
        <w:tc>
          <w:tcPr>
            <w:tcW w:w="1913"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6C63EF" w:rsidRPr="00B61494" w:rsidRDefault="00B61494" w:rsidP="00E749DC">
            <w:pPr>
              <w:rPr>
                <w:rFonts w:ascii="Times New Roman" w:hAnsi="Times New Roman" w:cs="Times New Roman"/>
              </w:rPr>
            </w:pPr>
            <w:r>
              <w:rPr>
                <w:rFonts w:ascii="Times New Roman" w:hAnsi="Times New Roman" w:cs="Times New Roman"/>
              </w:rPr>
              <w:t xml:space="preserve">Счетчик </w:t>
            </w:r>
            <w:r>
              <w:rPr>
                <w:rFonts w:ascii="Times New Roman" w:hAnsi="Times New Roman" w:cs="Times New Roman"/>
                <w:lang w:val="en-US"/>
              </w:rPr>
              <w:t>NP71E/2-1-5 (</w:t>
            </w:r>
            <w:r>
              <w:rPr>
                <w:rFonts w:ascii="Times New Roman" w:hAnsi="Times New Roman" w:cs="Times New Roman"/>
              </w:rPr>
              <w:t>или аналог)</w:t>
            </w:r>
          </w:p>
        </w:tc>
        <w:tc>
          <w:tcPr>
            <w:tcW w:w="683" w:type="dxa"/>
          </w:tcPr>
          <w:p w:rsidR="006C63EF" w:rsidRPr="006C63EF" w:rsidRDefault="000A2855" w:rsidP="006C63EF">
            <w:pPr>
              <w:jc w:val="center"/>
              <w:rPr>
                <w:rFonts w:ascii="Times New Roman" w:hAnsi="Times New Roman" w:cs="Times New Roman"/>
              </w:rPr>
            </w:pPr>
            <w:r>
              <w:rPr>
                <w:rFonts w:ascii="Times New Roman" w:hAnsi="Times New Roman" w:cs="Times New Roman"/>
              </w:rPr>
              <w:t>1</w:t>
            </w:r>
          </w:p>
        </w:tc>
        <w:tc>
          <w:tcPr>
            <w:tcW w:w="649" w:type="dxa"/>
          </w:tcPr>
          <w:p w:rsidR="006C63EF" w:rsidRPr="006C63EF" w:rsidRDefault="006C63EF" w:rsidP="006C63EF">
            <w:pPr>
              <w:jc w:val="center"/>
              <w:rPr>
                <w:rFonts w:ascii="Times New Roman" w:hAnsi="Times New Roman" w:cs="Times New Roman"/>
              </w:rPr>
            </w:pPr>
            <w:r w:rsidRPr="006C63EF">
              <w:rPr>
                <w:rFonts w:ascii="Times New Roman" w:hAnsi="Times New Roman" w:cs="Times New Roman"/>
              </w:rPr>
              <w:t>шт.</w:t>
            </w:r>
          </w:p>
        </w:tc>
        <w:tc>
          <w:tcPr>
            <w:tcW w:w="1870" w:type="dxa"/>
            <w:vAlign w:val="center"/>
          </w:tcPr>
          <w:p w:rsidR="006C63EF" w:rsidRPr="0013683D" w:rsidRDefault="006C63EF"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6C63EF" w:rsidRPr="0013683D" w:rsidRDefault="006C63EF"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6C63EF" w:rsidRDefault="000A2855" w:rsidP="00E749DC">
            <w:pPr>
              <w:rPr>
                <w:rFonts w:ascii="Times New Roman" w:hAnsi="Times New Roman" w:cs="Times New Roman"/>
              </w:rPr>
            </w:pPr>
            <w:r>
              <w:rPr>
                <w:rFonts w:ascii="Times New Roman" w:hAnsi="Times New Roman" w:cs="Times New Roman"/>
              </w:rPr>
              <w:t>Стяжные хомуты</w:t>
            </w:r>
          </w:p>
        </w:tc>
        <w:tc>
          <w:tcPr>
            <w:tcW w:w="683" w:type="dxa"/>
          </w:tcPr>
          <w:p w:rsidR="002B166C" w:rsidRPr="006C63EF" w:rsidRDefault="000A2855" w:rsidP="006C63EF">
            <w:pPr>
              <w:jc w:val="center"/>
              <w:rPr>
                <w:rFonts w:ascii="Times New Roman" w:hAnsi="Times New Roman" w:cs="Times New Roman"/>
              </w:rPr>
            </w:pPr>
            <w:r>
              <w:rPr>
                <w:rFonts w:ascii="Times New Roman" w:hAnsi="Times New Roman" w:cs="Times New Roman"/>
              </w:rPr>
              <w:t>2</w:t>
            </w:r>
          </w:p>
        </w:tc>
        <w:tc>
          <w:tcPr>
            <w:tcW w:w="649" w:type="dxa"/>
          </w:tcPr>
          <w:p w:rsidR="002B166C" w:rsidRPr="006C63EF" w:rsidRDefault="002B166C" w:rsidP="006C63EF">
            <w:pPr>
              <w:jc w:val="center"/>
              <w:rPr>
                <w:rFonts w:ascii="Times New Roman" w:hAnsi="Times New Roman" w:cs="Times New Roman"/>
              </w:rPr>
            </w:pPr>
            <w:r w:rsidRPr="006C63EF">
              <w:rPr>
                <w:rFonts w:ascii="Times New Roman" w:hAnsi="Times New Roman" w:cs="Times New Roman"/>
              </w:rPr>
              <w:t>шт.</w:t>
            </w:r>
          </w:p>
        </w:tc>
        <w:tc>
          <w:tcPr>
            <w:tcW w:w="1870" w:type="dxa"/>
            <w:vAlign w:val="center"/>
          </w:tcPr>
          <w:p w:rsidR="002B166C" w:rsidRPr="0013683D" w:rsidRDefault="002B166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2B166C" w:rsidRPr="0013683D" w:rsidRDefault="002B166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B166C" w:rsidRPr="0013683D" w:rsidRDefault="002B166C"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2B166C" w:rsidRPr="0013683D" w:rsidTr="00613F7C">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2B166C" w:rsidRPr="0013683D" w:rsidRDefault="00B61494" w:rsidP="00407421">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 xml:space="preserve">Зажим </w:t>
            </w:r>
            <w:proofErr w:type="spellStart"/>
            <w:r w:rsidR="00407421">
              <w:rPr>
                <w:rFonts w:ascii="Times New Roman" w:eastAsia="Tahoma" w:hAnsi="Times New Roman" w:cs="Times New Roman"/>
                <w:lang w:bidi="ru-RU"/>
              </w:rPr>
              <w:t>ответвительный</w:t>
            </w:r>
            <w:proofErr w:type="spellEnd"/>
            <w:r w:rsidR="00407421">
              <w:rPr>
                <w:rFonts w:ascii="Times New Roman" w:eastAsia="Tahoma" w:hAnsi="Times New Roman" w:cs="Times New Roman"/>
                <w:lang w:bidi="ru-RU"/>
              </w:rPr>
              <w:t xml:space="preserve"> (СИП-СИП)</w:t>
            </w:r>
          </w:p>
        </w:tc>
        <w:tc>
          <w:tcPr>
            <w:tcW w:w="683" w:type="dxa"/>
          </w:tcPr>
          <w:p w:rsidR="002B166C" w:rsidRPr="006C63EF" w:rsidRDefault="00B61494" w:rsidP="00B61494">
            <w:pPr>
              <w:jc w:val="center"/>
              <w:rPr>
                <w:rFonts w:ascii="Times New Roman" w:hAnsi="Times New Roman" w:cs="Times New Roman"/>
              </w:rPr>
            </w:pPr>
            <w:r>
              <w:rPr>
                <w:rFonts w:ascii="Times New Roman" w:hAnsi="Times New Roman" w:cs="Times New Roman"/>
              </w:rPr>
              <w:t>2</w:t>
            </w:r>
          </w:p>
        </w:tc>
        <w:tc>
          <w:tcPr>
            <w:tcW w:w="649" w:type="dxa"/>
            <w:vAlign w:val="center"/>
          </w:tcPr>
          <w:p w:rsidR="002B166C" w:rsidRPr="0013683D" w:rsidRDefault="00B61494" w:rsidP="00753207">
            <w:pPr>
              <w:jc w:val="center"/>
              <w:rPr>
                <w:rFonts w:ascii="Times New Roman" w:hAnsi="Times New Roman" w:cs="Times New Roman"/>
              </w:rPr>
            </w:pPr>
            <w:r>
              <w:rPr>
                <w:rFonts w:ascii="Times New Roman" w:hAnsi="Times New Roman" w:cs="Times New Roman"/>
              </w:rPr>
              <w:t>шт.</w:t>
            </w:r>
          </w:p>
        </w:tc>
        <w:tc>
          <w:tcPr>
            <w:tcW w:w="1870" w:type="dxa"/>
            <w:vAlign w:val="center"/>
          </w:tcPr>
          <w:p w:rsidR="002B166C" w:rsidRPr="0013683D" w:rsidRDefault="002B166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2B166C" w:rsidRPr="0013683D" w:rsidRDefault="002B166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B166C" w:rsidRPr="0013683D" w:rsidRDefault="002B166C"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54003C" w:rsidRPr="0013683D" w:rsidTr="00613F7C">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54003C" w:rsidRPr="0013683D" w:rsidRDefault="0054003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CA55FE" w:rsidRDefault="0054003C"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 xml:space="preserve">Кронштейн </w:t>
            </w:r>
            <w:r>
              <w:rPr>
                <w:rFonts w:ascii="Times New Roman" w:eastAsia="Tahoma" w:hAnsi="Times New Roman" w:cs="Times New Roman"/>
                <w:lang w:val="en-US" w:bidi="ru-RU"/>
              </w:rPr>
              <w:t>SO279 (</w:t>
            </w:r>
            <w:r>
              <w:rPr>
                <w:rFonts w:ascii="Times New Roman" w:eastAsia="Tahoma" w:hAnsi="Times New Roman" w:cs="Times New Roman"/>
                <w:lang w:bidi="ru-RU"/>
              </w:rPr>
              <w:t>или аналог)</w:t>
            </w:r>
          </w:p>
        </w:tc>
        <w:tc>
          <w:tcPr>
            <w:tcW w:w="683" w:type="dxa"/>
          </w:tcPr>
          <w:p w:rsidR="0054003C" w:rsidRPr="006C63EF" w:rsidRDefault="0054003C" w:rsidP="00CA55FE">
            <w:pPr>
              <w:jc w:val="center"/>
              <w:rPr>
                <w:rFonts w:ascii="Times New Roman" w:hAnsi="Times New Roman" w:cs="Times New Roman"/>
              </w:rPr>
            </w:pPr>
            <w:r>
              <w:rPr>
                <w:rFonts w:ascii="Times New Roman" w:hAnsi="Times New Roman" w:cs="Times New Roman"/>
              </w:rPr>
              <w:t>1</w:t>
            </w:r>
          </w:p>
        </w:tc>
        <w:tc>
          <w:tcPr>
            <w:tcW w:w="649" w:type="dxa"/>
            <w:vAlign w:val="center"/>
          </w:tcPr>
          <w:p w:rsidR="0054003C" w:rsidRPr="0013683D" w:rsidRDefault="0054003C" w:rsidP="001141CB">
            <w:pPr>
              <w:jc w:val="center"/>
              <w:rPr>
                <w:rFonts w:ascii="Times New Roman" w:hAnsi="Times New Roman" w:cs="Times New Roman"/>
              </w:rPr>
            </w:pPr>
            <w:r>
              <w:rPr>
                <w:rFonts w:ascii="Times New Roman" w:hAnsi="Times New Roman" w:cs="Times New Roman"/>
              </w:rPr>
              <w:t>шт.</w:t>
            </w: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54003C" w:rsidRPr="0013683D" w:rsidRDefault="0054003C"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54003C" w:rsidRPr="0013683D" w:rsidTr="006C63EF">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Зажим анкерный</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54003C" w:rsidRPr="0013683D" w:rsidRDefault="0054003C" w:rsidP="001141CB">
            <w:pPr>
              <w:jc w:val="center"/>
              <w:rPr>
                <w:rFonts w:ascii="Times New Roman" w:hAnsi="Times New Roman" w:cs="Times New Roman"/>
              </w:rPr>
            </w:pPr>
            <w:r>
              <w:rPr>
                <w:rFonts w:ascii="Times New Roman" w:hAnsi="Times New Roman" w:cs="Times New Roman"/>
              </w:rPr>
              <w:t>шт.</w:t>
            </w: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54003C" w:rsidRPr="0013683D" w:rsidRDefault="0054003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54003C" w:rsidRPr="0013683D" w:rsidTr="006C63EF">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Лента бандажная</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54003C" w:rsidRPr="0013683D" w:rsidRDefault="0054003C" w:rsidP="001141CB">
            <w:pPr>
              <w:jc w:val="center"/>
              <w:rPr>
                <w:rFonts w:ascii="Times New Roman" w:hAnsi="Times New Roman" w:cs="Times New Roman"/>
              </w:rPr>
            </w:pPr>
            <w:r>
              <w:rPr>
                <w:rFonts w:ascii="Times New Roman" w:hAnsi="Times New Roman" w:cs="Times New Roman"/>
              </w:rPr>
              <w:t>шт.</w:t>
            </w: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54003C" w:rsidRPr="0013683D" w:rsidRDefault="0054003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54003C" w:rsidRPr="0013683D" w:rsidTr="006C63EF">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54003C" w:rsidRPr="0013683D" w:rsidRDefault="00A8286C"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Скрепа</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54003C" w:rsidRPr="0013683D" w:rsidRDefault="0054003C" w:rsidP="001141CB">
            <w:pPr>
              <w:jc w:val="center"/>
              <w:rPr>
                <w:rFonts w:ascii="Times New Roman" w:hAnsi="Times New Roman" w:cs="Times New Roman"/>
              </w:rPr>
            </w:pPr>
            <w:r>
              <w:rPr>
                <w:rFonts w:ascii="Times New Roman" w:hAnsi="Times New Roman" w:cs="Times New Roman"/>
              </w:rPr>
              <w:t>шт.</w:t>
            </w:r>
          </w:p>
        </w:tc>
        <w:tc>
          <w:tcPr>
            <w:tcW w:w="1870" w:type="dxa"/>
          </w:tcPr>
          <w:p w:rsidR="0054003C" w:rsidRPr="0013683D" w:rsidRDefault="0054003C"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54003C" w:rsidRPr="0013683D" w:rsidRDefault="0054003C"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54003C" w:rsidRPr="0013683D" w:rsidRDefault="0054003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54003C">
            <w:pPr>
              <w:rPr>
                <w:rFonts w:ascii="Times New Roman" w:hAnsi="Times New Roman" w:cs="Times New Roman"/>
              </w:rPr>
            </w:pPr>
            <w:r>
              <w:rPr>
                <w:rFonts w:ascii="Times New Roman" w:hAnsi="Times New Roman" w:cs="Times New Roman"/>
              </w:rPr>
              <w:t>СИП-4 2х16</w:t>
            </w:r>
          </w:p>
        </w:tc>
        <w:tc>
          <w:tcPr>
            <w:tcW w:w="683" w:type="dxa"/>
          </w:tcPr>
          <w:p w:rsidR="002B166C" w:rsidRPr="0013683D" w:rsidRDefault="0054003C" w:rsidP="0054003C">
            <w:pPr>
              <w:jc w:val="center"/>
              <w:rPr>
                <w:rFonts w:ascii="Times New Roman" w:hAnsi="Times New Roman" w:cs="Times New Roman"/>
              </w:rPr>
            </w:pPr>
            <w:r>
              <w:rPr>
                <w:rFonts w:ascii="Times New Roman" w:hAnsi="Times New Roman" w:cs="Times New Roman"/>
              </w:rPr>
              <w:t>5</w:t>
            </w:r>
          </w:p>
        </w:tc>
        <w:tc>
          <w:tcPr>
            <w:tcW w:w="649" w:type="dxa"/>
          </w:tcPr>
          <w:p w:rsidR="002B166C" w:rsidRPr="0013683D" w:rsidRDefault="0054003C" w:rsidP="0054003C">
            <w:pPr>
              <w:jc w:val="center"/>
              <w:rPr>
                <w:rFonts w:ascii="Times New Roman" w:hAnsi="Times New Roman" w:cs="Times New Roman"/>
              </w:rPr>
            </w:pPr>
            <w:r>
              <w:rPr>
                <w:rFonts w:ascii="Times New Roman" w:hAnsi="Times New Roman" w:cs="Times New Roman"/>
              </w:rPr>
              <w:t>м</w:t>
            </w: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шт.</w:t>
            </w: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B166C" w:rsidRPr="0013683D" w:rsidRDefault="002B166C" w:rsidP="002B13D5">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2B166C" w:rsidRPr="0013683D" w:rsidRDefault="002B166C"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2B166C" w:rsidRPr="0013683D" w:rsidTr="006C63EF">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2B166C" w:rsidRPr="0013683D" w:rsidRDefault="002B166C" w:rsidP="002B13D5">
            <w:pPr>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49" w:type="dxa"/>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tcPr>
          <w:p w:rsidR="002B166C" w:rsidRPr="0013683D" w:rsidRDefault="002B166C">
            <w:pPr>
              <w:rPr>
                <w:rFonts w:ascii="Times New Roman" w:hAnsi="Times New Roman" w:cs="Times New Roman"/>
              </w:rPr>
            </w:pPr>
          </w:p>
        </w:tc>
      </w:tr>
      <w:tr w:rsidR="000D6BBC" w:rsidRPr="0013683D" w:rsidTr="006C63EF">
        <w:tc>
          <w:tcPr>
            <w:tcW w:w="1913" w:type="dxa"/>
            <w:vAlign w:val="center"/>
          </w:tcPr>
          <w:p w:rsidR="000D6BBC" w:rsidRPr="0013683D" w:rsidRDefault="000D6BBC" w:rsidP="00981955">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lastRenderedPageBreak/>
              <w:t>Клещи натяжные для крепления ленты</w:t>
            </w:r>
          </w:p>
        </w:tc>
        <w:tc>
          <w:tcPr>
            <w:tcW w:w="683" w:type="dxa"/>
            <w:vAlign w:val="center"/>
          </w:tcPr>
          <w:p w:rsidR="000D6BBC" w:rsidRPr="0013683D" w:rsidRDefault="000D6BBC" w:rsidP="0098195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0D6BBC" w:rsidRPr="0013683D" w:rsidRDefault="000D6BBC" w:rsidP="00981955">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49" w:type="dxa"/>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tcPr>
          <w:p w:rsidR="000D6BBC" w:rsidRPr="0013683D" w:rsidRDefault="000D6BBC">
            <w:pPr>
              <w:rPr>
                <w:rFonts w:ascii="Times New Roman" w:hAnsi="Times New Roman" w:cs="Times New Roman"/>
              </w:rPr>
            </w:pPr>
          </w:p>
        </w:tc>
      </w:tr>
      <w:tr w:rsidR="000D6BBC" w:rsidRPr="0013683D" w:rsidTr="006C63EF">
        <w:tc>
          <w:tcPr>
            <w:tcW w:w="1913" w:type="dxa"/>
            <w:vAlign w:val="center"/>
          </w:tcPr>
          <w:p w:rsidR="000D6BBC" w:rsidRPr="0013683D" w:rsidRDefault="000D6BBC" w:rsidP="00753207">
            <w:pPr>
              <w:widowControl w:val="0"/>
              <w:tabs>
                <w:tab w:val="left" w:leader="dot" w:pos="3605"/>
              </w:tabs>
              <w:rPr>
                <w:rFonts w:ascii="Times New Roman" w:eastAsia="Tahoma" w:hAnsi="Times New Roman" w:cs="Times New Roman"/>
                <w:lang w:bidi="ru-RU"/>
              </w:rPr>
            </w:pPr>
          </w:p>
        </w:tc>
        <w:tc>
          <w:tcPr>
            <w:tcW w:w="683" w:type="dxa"/>
            <w:vAlign w:val="center"/>
          </w:tcPr>
          <w:p w:rsidR="000D6BBC" w:rsidRPr="0013683D" w:rsidRDefault="000D6BBC"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0D6BBC" w:rsidRPr="0013683D" w:rsidRDefault="000D6BBC" w:rsidP="00753207">
            <w:pPr>
              <w:jc w:val="center"/>
              <w:rPr>
                <w:rFonts w:ascii="Times New Roman" w:eastAsia="Tahoma" w:hAnsi="Times New Roman" w:cs="Times New Roman"/>
                <w:lang w:bidi="ru-RU"/>
              </w:rPr>
            </w:pP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49" w:type="dxa"/>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tcPr>
          <w:p w:rsidR="000D6BBC" w:rsidRPr="0013683D" w:rsidRDefault="000D6BBC">
            <w:pPr>
              <w:rPr>
                <w:rFonts w:ascii="Times New Roman" w:hAnsi="Times New Roman" w:cs="Times New Roman"/>
              </w:rPr>
            </w:pPr>
          </w:p>
        </w:tc>
      </w:tr>
      <w:tr w:rsidR="000D6BBC" w:rsidRPr="0013683D" w:rsidTr="006C63EF">
        <w:tc>
          <w:tcPr>
            <w:tcW w:w="1913" w:type="dxa"/>
            <w:vAlign w:val="center"/>
          </w:tcPr>
          <w:p w:rsidR="000D6BBC" w:rsidRPr="0013683D" w:rsidRDefault="000D6BBC" w:rsidP="00753207">
            <w:pPr>
              <w:widowControl w:val="0"/>
              <w:tabs>
                <w:tab w:val="left" w:leader="dot" w:pos="3605"/>
              </w:tabs>
              <w:rPr>
                <w:rFonts w:ascii="Times New Roman" w:eastAsia="Tahoma" w:hAnsi="Times New Roman" w:cs="Times New Roman"/>
                <w:lang w:bidi="ru-RU"/>
              </w:rPr>
            </w:pPr>
          </w:p>
        </w:tc>
        <w:tc>
          <w:tcPr>
            <w:tcW w:w="683" w:type="dxa"/>
            <w:vAlign w:val="center"/>
          </w:tcPr>
          <w:p w:rsidR="000D6BBC" w:rsidRPr="0013683D" w:rsidRDefault="000D6BBC"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0D6BBC" w:rsidRPr="0013683D" w:rsidRDefault="000D6BBC" w:rsidP="00753207">
            <w:pPr>
              <w:jc w:val="center"/>
              <w:rPr>
                <w:rFonts w:ascii="Times New Roman" w:eastAsia="Tahoma" w:hAnsi="Times New Roman" w:cs="Times New Roman"/>
                <w:lang w:bidi="ru-RU"/>
              </w:rPr>
            </w:pP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49" w:type="dxa"/>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tcPr>
          <w:p w:rsidR="000D6BBC" w:rsidRPr="0013683D" w:rsidRDefault="000D6BBC">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BA7F79">
            <w:pPr>
              <w:pStyle w:val="a4"/>
              <w:jc w:val="both"/>
              <w:rPr>
                <w:b/>
                <w:sz w:val="22"/>
                <w:szCs w:val="22"/>
              </w:rPr>
            </w:pPr>
            <w:r w:rsidRPr="0013683D">
              <w:rPr>
                <w:color w:val="000000"/>
                <w:sz w:val="22"/>
                <w:szCs w:val="22"/>
                <w:lang w:bidi="ru-RU"/>
              </w:rPr>
              <w:t xml:space="preserve">Получить задание от преподавателя УЦ на </w:t>
            </w:r>
            <w:r w:rsidRPr="0013683D">
              <w:rPr>
                <w:color w:val="000000"/>
                <w:sz w:val="22"/>
                <w:szCs w:val="22"/>
              </w:rPr>
              <w:t xml:space="preserve">замену ПУ 0.22 </w:t>
            </w:r>
            <w:proofErr w:type="spellStart"/>
            <w:r w:rsidRPr="0013683D">
              <w:rPr>
                <w:color w:val="000000"/>
                <w:sz w:val="22"/>
                <w:szCs w:val="22"/>
              </w:rPr>
              <w:t>кВ</w:t>
            </w:r>
            <w:proofErr w:type="spellEnd"/>
            <w:r w:rsidRPr="0013683D">
              <w:rPr>
                <w:color w:val="000000"/>
                <w:sz w:val="22"/>
                <w:szCs w:val="22"/>
              </w:rPr>
              <w:t xml:space="preserve"> на опоре №</w:t>
            </w:r>
            <w:r w:rsidR="00BA7F79">
              <w:rPr>
                <w:color w:val="000000"/>
                <w:sz w:val="22"/>
                <w:szCs w:val="22"/>
              </w:rPr>
              <w:t>2</w:t>
            </w:r>
            <w:r w:rsidRPr="0013683D">
              <w:rPr>
                <w:color w:val="000000"/>
                <w:sz w:val="22"/>
                <w:szCs w:val="22"/>
              </w:rPr>
              <w:t xml:space="preserve">  от ВЛ</w:t>
            </w:r>
            <w:r w:rsidR="00BA7F79">
              <w:rPr>
                <w:color w:val="000000"/>
                <w:sz w:val="22"/>
                <w:szCs w:val="22"/>
              </w:rPr>
              <w:t>И</w:t>
            </w:r>
            <w:r w:rsidRPr="0013683D">
              <w:rPr>
                <w:color w:val="000000"/>
                <w:sz w:val="22"/>
                <w:szCs w:val="22"/>
              </w:rPr>
              <w:t xml:space="preserve"> 0,4 </w:t>
            </w:r>
            <w:proofErr w:type="spellStart"/>
            <w:r w:rsidRPr="0013683D">
              <w:rPr>
                <w:color w:val="000000"/>
                <w:sz w:val="22"/>
                <w:szCs w:val="22"/>
              </w:rPr>
              <w:t>кВ</w:t>
            </w:r>
            <w:proofErr w:type="spellEnd"/>
            <w:r w:rsidRPr="0013683D">
              <w:rPr>
                <w:color w:val="000000"/>
                <w:sz w:val="22"/>
                <w:szCs w:val="22"/>
              </w:rPr>
              <w:t xml:space="preserve"> Ф1 с деревянными опорами.</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 xml:space="preserve">Провести целевые инструктажи в соответствии с требованиями ПОТ ЭЭ и оформить их в соответствующих таблицах </w:t>
            </w:r>
            <w:r w:rsidRPr="0013683D">
              <w:rPr>
                <w:sz w:val="22"/>
                <w:szCs w:val="22"/>
                <w:lang w:bidi="ru-RU"/>
              </w:rPr>
              <w:lastRenderedPageBreak/>
              <w:t>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556AE8" w:rsidRPr="0013683D" w:rsidTr="00851B49">
        <w:tc>
          <w:tcPr>
            <w:tcW w:w="567" w:type="dxa"/>
          </w:tcPr>
          <w:p w:rsidR="00556AE8" w:rsidRPr="0013683D" w:rsidRDefault="00556AE8" w:rsidP="007043E7">
            <w:pPr>
              <w:rPr>
                <w:rFonts w:ascii="Times New Roman" w:hAnsi="Times New Roman" w:cs="Times New Roman"/>
              </w:rPr>
            </w:pPr>
            <w:r w:rsidRPr="0013683D">
              <w:rPr>
                <w:rFonts w:ascii="Times New Roman" w:hAnsi="Times New Roman" w:cs="Times New Roman"/>
              </w:rPr>
              <w:t>13</w:t>
            </w:r>
          </w:p>
        </w:tc>
        <w:tc>
          <w:tcPr>
            <w:tcW w:w="4328"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Проверить отключенное положение  вводного коммутационного аппарата в ВЩУ потребителя.</w:t>
            </w:r>
          </w:p>
        </w:tc>
        <w:tc>
          <w:tcPr>
            <w:tcW w:w="1342" w:type="dxa"/>
          </w:tcPr>
          <w:p w:rsidR="00556AE8" w:rsidRPr="00556AE8" w:rsidRDefault="00556AE8" w:rsidP="004C68F3">
            <w:pPr>
              <w:rPr>
                <w:rFonts w:ascii="Times New Roman" w:hAnsi="Times New Roman" w:cs="Times New Roman"/>
              </w:rPr>
            </w:pPr>
          </w:p>
        </w:tc>
        <w:tc>
          <w:tcPr>
            <w:tcW w:w="851"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ПР</w:t>
            </w:r>
            <w:proofErr w:type="gramStart"/>
            <w:r w:rsidRPr="00556AE8">
              <w:rPr>
                <w:rFonts w:ascii="Times New Roman" w:hAnsi="Times New Roman" w:cs="Times New Roman"/>
              </w:rPr>
              <w:t>4</w:t>
            </w:r>
            <w:proofErr w:type="gramEnd"/>
          </w:p>
        </w:tc>
        <w:tc>
          <w:tcPr>
            <w:tcW w:w="735"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851B49">
        <w:tc>
          <w:tcPr>
            <w:tcW w:w="567" w:type="dxa"/>
          </w:tcPr>
          <w:p w:rsidR="00556AE8" w:rsidRPr="0013683D" w:rsidRDefault="00556AE8" w:rsidP="007043E7">
            <w:pPr>
              <w:rPr>
                <w:rFonts w:ascii="Times New Roman" w:hAnsi="Times New Roman" w:cs="Times New Roman"/>
              </w:rPr>
            </w:pPr>
            <w:r w:rsidRPr="0013683D">
              <w:rPr>
                <w:rFonts w:ascii="Times New Roman" w:hAnsi="Times New Roman" w:cs="Times New Roman"/>
              </w:rPr>
              <w:t>14</w:t>
            </w:r>
          </w:p>
        </w:tc>
        <w:tc>
          <w:tcPr>
            <w:tcW w:w="4328"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Проверить исправность подключаемого СИП ответвления (отсутствие обрыва, отсутствие замыкания цепи в СИП).</w:t>
            </w:r>
          </w:p>
        </w:tc>
        <w:tc>
          <w:tcPr>
            <w:tcW w:w="1342" w:type="dxa"/>
          </w:tcPr>
          <w:p w:rsidR="00556AE8" w:rsidRPr="00556AE8" w:rsidRDefault="00556AE8" w:rsidP="004C68F3">
            <w:pPr>
              <w:rPr>
                <w:rFonts w:ascii="Times New Roman" w:hAnsi="Times New Roman" w:cs="Times New Roman"/>
              </w:rPr>
            </w:pPr>
          </w:p>
        </w:tc>
        <w:tc>
          <w:tcPr>
            <w:tcW w:w="851"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ПР</w:t>
            </w:r>
            <w:proofErr w:type="gramStart"/>
            <w:r w:rsidRPr="00556AE8">
              <w:rPr>
                <w:rFonts w:ascii="Times New Roman" w:hAnsi="Times New Roman" w:cs="Times New Roman"/>
              </w:rPr>
              <w:t>4</w:t>
            </w:r>
            <w:proofErr w:type="gramEnd"/>
          </w:p>
        </w:tc>
        <w:tc>
          <w:tcPr>
            <w:tcW w:w="735" w:type="dxa"/>
          </w:tcPr>
          <w:p w:rsidR="00556AE8" w:rsidRPr="00556AE8" w:rsidRDefault="00556AE8" w:rsidP="004C68F3">
            <w:pPr>
              <w:rPr>
                <w:rFonts w:ascii="Times New Roman" w:hAnsi="Times New Roman" w:cs="Times New Roman"/>
              </w:rPr>
            </w:pPr>
            <w:r w:rsidRPr="00556AE8">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646C35">
        <w:tc>
          <w:tcPr>
            <w:tcW w:w="567" w:type="dxa"/>
          </w:tcPr>
          <w:p w:rsidR="00556AE8" w:rsidRPr="0013683D" w:rsidRDefault="00556AE8" w:rsidP="001141CB">
            <w:pPr>
              <w:rPr>
                <w:rFonts w:ascii="Times New Roman" w:hAnsi="Times New Roman" w:cs="Times New Roman"/>
              </w:rPr>
            </w:pPr>
            <w:r>
              <w:rPr>
                <w:rFonts w:ascii="Times New Roman" w:hAnsi="Times New Roman" w:cs="Times New Roman"/>
              </w:rPr>
              <w:t>15</w:t>
            </w:r>
          </w:p>
        </w:tc>
        <w:tc>
          <w:tcPr>
            <w:tcW w:w="4328" w:type="dxa"/>
            <w:vAlign w:val="center"/>
          </w:tcPr>
          <w:p w:rsidR="00556AE8" w:rsidRPr="0013683D" w:rsidRDefault="00556AE8"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556AE8" w:rsidRPr="0013683D" w:rsidRDefault="00556AE8"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933D0E">
        <w:trPr>
          <w:trHeight w:val="4957"/>
        </w:trPr>
        <w:tc>
          <w:tcPr>
            <w:tcW w:w="567" w:type="dxa"/>
          </w:tcPr>
          <w:p w:rsidR="00556AE8" w:rsidRPr="0013683D" w:rsidRDefault="00556AE8" w:rsidP="001141CB">
            <w:pPr>
              <w:rPr>
                <w:rFonts w:ascii="Times New Roman" w:hAnsi="Times New Roman" w:cs="Times New Roman"/>
              </w:rPr>
            </w:pPr>
            <w:r>
              <w:rPr>
                <w:rFonts w:ascii="Times New Roman" w:hAnsi="Times New Roman" w:cs="Times New Roman"/>
              </w:rPr>
              <w:t>16</w:t>
            </w:r>
          </w:p>
        </w:tc>
        <w:tc>
          <w:tcPr>
            <w:tcW w:w="4328" w:type="dxa"/>
            <w:vAlign w:val="center"/>
          </w:tcPr>
          <w:p w:rsidR="00556AE8" w:rsidRPr="0013683D" w:rsidRDefault="00556AE8"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556AE8" w:rsidRPr="0013683D" w:rsidRDefault="00556AE8"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556AE8" w:rsidRPr="0013683D" w:rsidRDefault="00556AE8"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556AE8" w:rsidRDefault="00556AE8"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556AE8" w:rsidRDefault="00556AE8" w:rsidP="00C01FD0">
            <w:pPr>
              <w:pStyle w:val="a4"/>
              <w:rPr>
                <w:sz w:val="22"/>
                <w:szCs w:val="22"/>
              </w:rPr>
            </w:pPr>
          </w:p>
          <w:p w:rsidR="00556AE8" w:rsidRPr="0013683D" w:rsidRDefault="00556AE8" w:rsidP="00C01FD0">
            <w:pPr>
              <w:pStyle w:val="a4"/>
              <w:rPr>
                <w:color w:val="000000"/>
                <w:sz w:val="22"/>
                <w:szCs w:val="22"/>
                <w:lang w:bidi="ru-RU"/>
              </w:rPr>
            </w:pPr>
          </w:p>
        </w:tc>
        <w:tc>
          <w:tcPr>
            <w:tcW w:w="1342" w:type="dxa"/>
            <w:vAlign w:val="center"/>
          </w:tcPr>
          <w:p w:rsidR="00556AE8" w:rsidRPr="0013683D" w:rsidRDefault="00556AE8" w:rsidP="00C01FD0">
            <w:pPr>
              <w:rPr>
                <w:rFonts w:ascii="Times New Roman" w:hAnsi="Times New Roman" w:cs="Times New Roman"/>
              </w:rPr>
            </w:pPr>
          </w:p>
        </w:tc>
        <w:tc>
          <w:tcPr>
            <w:tcW w:w="851" w:type="dxa"/>
            <w:vAlign w:val="center"/>
          </w:tcPr>
          <w:p w:rsidR="00556AE8" w:rsidRPr="0013683D" w:rsidRDefault="00556AE8" w:rsidP="00C01FD0">
            <w:pPr>
              <w:spacing w:line="200" w:lineRule="exact"/>
              <w:rPr>
                <w:rStyle w:val="2"/>
                <w:rFonts w:eastAsia="Calibri"/>
                <w:sz w:val="22"/>
                <w:szCs w:val="22"/>
              </w:rPr>
            </w:pPr>
          </w:p>
        </w:tc>
        <w:tc>
          <w:tcPr>
            <w:tcW w:w="735" w:type="dxa"/>
            <w:vAlign w:val="center"/>
          </w:tcPr>
          <w:p w:rsidR="00556AE8" w:rsidRPr="0013683D" w:rsidRDefault="00556AE8"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03267">
        <w:trPr>
          <w:trHeight w:val="5244"/>
        </w:trPr>
        <w:tc>
          <w:tcPr>
            <w:tcW w:w="567" w:type="dxa"/>
          </w:tcPr>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556AE8" w:rsidRPr="0013683D" w:rsidRDefault="00556AE8" w:rsidP="001141CB">
            <w:pPr>
              <w:rPr>
                <w:rFonts w:ascii="Times New Roman" w:hAnsi="Times New Roman" w:cs="Times New Roman"/>
              </w:rPr>
            </w:pPr>
            <w:r>
              <w:rPr>
                <w:rFonts w:ascii="Times New Roman" w:hAnsi="Times New Roman" w:cs="Times New Roman"/>
              </w:rPr>
              <w:t>17</w:t>
            </w:r>
          </w:p>
        </w:tc>
        <w:tc>
          <w:tcPr>
            <w:tcW w:w="4328" w:type="dxa"/>
            <w:vAlign w:val="center"/>
          </w:tcPr>
          <w:p w:rsidR="00556AE8" w:rsidRPr="0013683D" w:rsidRDefault="00556AE8"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556AE8" w:rsidRDefault="00556AE8"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556AE8" w:rsidRPr="0013683D" w:rsidRDefault="00556AE8"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556AE8" w:rsidRPr="0013683D" w:rsidRDefault="00556AE8"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w:t>
            </w:r>
            <w:r w:rsidRPr="004F29DE">
              <w:rPr>
                <w:sz w:val="22"/>
                <w:szCs w:val="22"/>
              </w:rPr>
              <w:lastRenderedPageBreak/>
              <w:t>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556AE8" w:rsidRPr="004F29DE" w:rsidRDefault="00556AE8"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556AE8" w:rsidRPr="0013683D" w:rsidRDefault="00556AE8" w:rsidP="00CD6710">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427DA2">
        <w:tc>
          <w:tcPr>
            <w:tcW w:w="567" w:type="dxa"/>
          </w:tcPr>
          <w:p w:rsidR="00556AE8" w:rsidRPr="0013683D" w:rsidRDefault="00556AE8" w:rsidP="00933D0E">
            <w:pPr>
              <w:jc w:val="center"/>
              <w:rPr>
                <w:rFonts w:ascii="Times New Roman" w:hAnsi="Times New Roman" w:cs="Times New Roman"/>
              </w:rPr>
            </w:pPr>
            <w:r>
              <w:rPr>
                <w:rFonts w:ascii="Times New Roman" w:hAnsi="Times New Roman" w:cs="Times New Roman"/>
              </w:rPr>
              <w:lastRenderedPageBreak/>
              <w:t>18</w:t>
            </w:r>
          </w:p>
        </w:tc>
        <w:tc>
          <w:tcPr>
            <w:tcW w:w="4328" w:type="dxa"/>
          </w:tcPr>
          <w:p w:rsidR="00556AE8" w:rsidRPr="0013683D" w:rsidRDefault="00556AE8" w:rsidP="00356467">
            <w:r w:rsidRPr="0013683D">
              <w:rPr>
                <w:w w:val="90"/>
              </w:rPr>
              <w:t>На опоре</w:t>
            </w:r>
            <w:r w:rsidRPr="0013683D">
              <w:rPr>
                <w:spacing w:val="1"/>
              </w:rPr>
              <w:t xml:space="preserve"> зак</w:t>
            </w:r>
            <w:r w:rsidRPr="0013683D">
              <w:rPr>
                <w:w w:val="90"/>
              </w:rPr>
              <w:t>репить</w:t>
            </w:r>
            <w:r w:rsidRPr="0013683D">
              <w:rPr>
                <w:spacing w:val="1"/>
              </w:rPr>
              <w:t xml:space="preserve"> </w:t>
            </w:r>
            <w:r w:rsidRPr="0013683D">
              <w:rPr>
                <w:w w:val="90"/>
              </w:rPr>
              <w:t>кронштейн.</w:t>
            </w:r>
            <w:r>
              <w:rPr>
                <w:w w:val="90"/>
              </w:rPr>
              <w:t xml:space="preserve"> </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356467" w:rsidRPr="0013683D" w:rsidTr="00427DA2">
        <w:tc>
          <w:tcPr>
            <w:tcW w:w="567" w:type="dxa"/>
          </w:tcPr>
          <w:p w:rsidR="00356467" w:rsidRPr="0013683D" w:rsidRDefault="00356467">
            <w:pPr>
              <w:rPr>
                <w:rFonts w:ascii="Times New Roman" w:hAnsi="Times New Roman" w:cs="Times New Roman"/>
              </w:rPr>
            </w:pPr>
            <w:r>
              <w:rPr>
                <w:rFonts w:ascii="Times New Roman" w:hAnsi="Times New Roman" w:cs="Times New Roman"/>
              </w:rPr>
              <w:t>19</w:t>
            </w:r>
          </w:p>
        </w:tc>
        <w:tc>
          <w:tcPr>
            <w:tcW w:w="4328" w:type="dxa"/>
          </w:tcPr>
          <w:p w:rsidR="00356467" w:rsidRDefault="00356467">
            <w:r>
              <w:t>Свободный конец ленты продеть через пазы узла крепления, обхватить им опору и продеть в центральное отверстие скрепы.</w:t>
            </w:r>
          </w:p>
          <w:p w:rsidR="00356467" w:rsidRDefault="00356467">
            <w:r>
              <w:t>Необходимо вытягивать ленту до тех пор, пока она плотно не обхватит опору и находящийся на ней узел крепления.</w:t>
            </w:r>
          </w:p>
        </w:tc>
        <w:tc>
          <w:tcPr>
            <w:tcW w:w="1342" w:type="dxa"/>
            <w:vAlign w:val="center"/>
          </w:tcPr>
          <w:p w:rsidR="00356467" w:rsidRPr="0013683D" w:rsidRDefault="00356467"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356467" w:rsidRPr="0013683D" w:rsidRDefault="00356467"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356467" w:rsidRPr="0013683D" w:rsidRDefault="00356467"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356467" w:rsidRPr="0013683D" w:rsidRDefault="00356467">
            <w:pPr>
              <w:rPr>
                <w:rFonts w:ascii="Times New Roman" w:hAnsi="Times New Roman" w:cs="Times New Roman"/>
              </w:rPr>
            </w:pPr>
          </w:p>
        </w:tc>
      </w:tr>
      <w:tr w:rsidR="00356467" w:rsidRPr="0013683D" w:rsidTr="007A0363">
        <w:tc>
          <w:tcPr>
            <w:tcW w:w="567" w:type="dxa"/>
          </w:tcPr>
          <w:p w:rsidR="00356467" w:rsidRPr="0013683D" w:rsidRDefault="00356467">
            <w:pPr>
              <w:rPr>
                <w:rFonts w:ascii="Times New Roman" w:hAnsi="Times New Roman" w:cs="Times New Roman"/>
              </w:rPr>
            </w:pPr>
            <w:r>
              <w:rPr>
                <w:rFonts w:ascii="Times New Roman" w:hAnsi="Times New Roman" w:cs="Times New Roman"/>
              </w:rPr>
              <w:t>20</w:t>
            </w:r>
          </w:p>
        </w:tc>
        <w:tc>
          <w:tcPr>
            <w:tcW w:w="4328" w:type="dxa"/>
          </w:tcPr>
          <w:p w:rsidR="00356467" w:rsidRPr="00444D49" w:rsidRDefault="00356467">
            <w:pPr>
              <w:jc w:val="both"/>
              <w:rPr>
                <w:rFonts w:ascii="Times New Roman" w:hAnsi="Times New Roman" w:cs="Times New Roman"/>
              </w:rPr>
            </w:pPr>
            <w:r w:rsidRPr="00444D49">
              <w:rPr>
                <w:rFonts w:ascii="Times New Roman" w:hAnsi="Times New Roman" w:cs="Times New Roman"/>
              </w:rPr>
              <w:t>Свободный конец ленты завести в инструмент через режущий механизм и закрепить фиксатором.</w:t>
            </w:r>
          </w:p>
          <w:p w:rsidR="00356467" w:rsidRPr="00444D49" w:rsidRDefault="00356467">
            <w:pPr>
              <w:jc w:val="both"/>
              <w:rPr>
                <w:rFonts w:ascii="Times New Roman" w:hAnsi="Times New Roman" w:cs="Times New Roman"/>
              </w:rPr>
            </w:pPr>
            <w:r w:rsidRPr="00444D49">
              <w:rPr>
                <w:rFonts w:ascii="Times New Roman" w:hAnsi="Times New Roman" w:cs="Times New Roman"/>
              </w:rPr>
              <w:t xml:space="preserve">Натяжение ленты осуществляется путем нажатия ручки натяжного механизма. После натяжения необходимо загнуть свободный конец ленты в направлении ушек скрепы. В процессе гибки во избежание разрыва ленты необходимо </w:t>
            </w:r>
            <w:proofErr w:type="gramStart"/>
            <w:r w:rsidRPr="00444D49">
              <w:rPr>
                <w:rFonts w:ascii="Times New Roman" w:hAnsi="Times New Roman" w:cs="Times New Roman"/>
              </w:rPr>
              <w:t>ослабить</w:t>
            </w:r>
            <w:proofErr w:type="gramEnd"/>
            <w:r w:rsidRPr="00444D49">
              <w:rPr>
                <w:rFonts w:ascii="Times New Roman" w:hAnsi="Times New Roman" w:cs="Times New Roman"/>
              </w:rPr>
              <w:t>.</w:t>
            </w:r>
          </w:p>
          <w:p w:rsidR="00356467" w:rsidRPr="00444D49" w:rsidRDefault="00356467">
            <w:pPr>
              <w:jc w:val="both"/>
              <w:rPr>
                <w:rFonts w:ascii="Times New Roman" w:hAnsi="Times New Roman" w:cs="Times New Roman"/>
              </w:rPr>
            </w:pPr>
          </w:p>
        </w:tc>
        <w:tc>
          <w:tcPr>
            <w:tcW w:w="1342" w:type="dxa"/>
            <w:vAlign w:val="center"/>
          </w:tcPr>
          <w:p w:rsidR="00356467" w:rsidRPr="0013683D" w:rsidRDefault="00356467"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356467" w:rsidRPr="0013683D" w:rsidRDefault="00356467"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356467" w:rsidRPr="0013683D" w:rsidRDefault="00356467"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356467" w:rsidRPr="0013683D" w:rsidRDefault="00356467">
            <w:pPr>
              <w:rPr>
                <w:rFonts w:ascii="Times New Roman" w:hAnsi="Times New Roman" w:cs="Times New Roman"/>
              </w:rPr>
            </w:pPr>
          </w:p>
        </w:tc>
      </w:tr>
      <w:tr w:rsidR="00356467" w:rsidRPr="0013683D" w:rsidTr="00356467">
        <w:trPr>
          <w:trHeight w:val="1139"/>
        </w:trPr>
        <w:tc>
          <w:tcPr>
            <w:tcW w:w="567" w:type="dxa"/>
          </w:tcPr>
          <w:p w:rsidR="00356467" w:rsidRPr="0013683D" w:rsidRDefault="00356467" w:rsidP="007043E7">
            <w:pPr>
              <w:rPr>
                <w:rFonts w:ascii="Times New Roman" w:hAnsi="Times New Roman" w:cs="Times New Roman"/>
              </w:rPr>
            </w:pPr>
            <w:r>
              <w:rPr>
                <w:rFonts w:ascii="Times New Roman" w:hAnsi="Times New Roman" w:cs="Times New Roman"/>
              </w:rPr>
              <w:lastRenderedPageBreak/>
              <w:t>21</w:t>
            </w:r>
          </w:p>
        </w:tc>
        <w:tc>
          <w:tcPr>
            <w:tcW w:w="4328" w:type="dxa"/>
          </w:tcPr>
          <w:p w:rsidR="00356467" w:rsidRPr="00444D49" w:rsidRDefault="00356467">
            <w:pPr>
              <w:rPr>
                <w:rFonts w:ascii="Times New Roman" w:hAnsi="Times New Roman" w:cs="Times New Roman"/>
              </w:rPr>
            </w:pPr>
            <w:r w:rsidRPr="00444D49">
              <w:rPr>
                <w:rFonts w:ascii="Times New Roman" w:hAnsi="Times New Roman" w:cs="Times New Roman"/>
              </w:rPr>
              <w:t>Обрезка ленты осуществляется поворотом ручки отрезного механизма.</w:t>
            </w:r>
          </w:p>
        </w:tc>
        <w:tc>
          <w:tcPr>
            <w:tcW w:w="1342" w:type="dxa"/>
            <w:vAlign w:val="center"/>
          </w:tcPr>
          <w:p w:rsidR="00356467" w:rsidRPr="0013683D" w:rsidRDefault="00356467"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356467" w:rsidRPr="0013683D" w:rsidRDefault="00356467"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356467" w:rsidRPr="0013683D" w:rsidRDefault="00356467"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356467" w:rsidRDefault="00356467">
            <w:pPr>
              <w:rPr>
                <w:rFonts w:ascii="Times New Roman" w:hAnsi="Times New Roman" w:cs="Times New Roman"/>
              </w:rPr>
            </w:pPr>
          </w:p>
          <w:p w:rsidR="00356467" w:rsidRDefault="00356467">
            <w:pPr>
              <w:rPr>
                <w:rFonts w:ascii="Times New Roman" w:hAnsi="Times New Roman" w:cs="Times New Roman"/>
              </w:rPr>
            </w:pPr>
          </w:p>
          <w:p w:rsidR="00356467" w:rsidRDefault="00356467">
            <w:pPr>
              <w:rPr>
                <w:rFonts w:ascii="Times New Roman" w:hAnsi="Times New Roman" w:cs="Times New Roman"/>
              </w:rPr>
            </w:pPr>
          </w:p>
          <w:p w:rsidR="00356467" w:rsidRDefault="00356467">
            <w:pPr>
              <w:rPr>
                <w:rFonts w:ascii="Times New Roman" w:hAnsi="Times New Roman" w:cs="Times New Roman"/>
              </w:rPr>
            </w:pPr>
          </w:p>
          <w:p w:rsidR="00356467" w:rsidRPr="00A50086" w:rsidRDefault="00356467" w:rsidP="00A50086">
            <w:pPr>
              <w:rPr>
                <w:rFonts w:ascii="Times New Roman" w:hAnsi="Times New Roman" w:cs="Times New Roman"/>
              </w:rPr>
            </w:pPr>
          </w:p>
        </w:tc>
      </w:tr>
      <w:tr w:rsidR="00356467" w:rsidRPr="0013683D" w:rsidTr="007A0363">
        <w:tc>
          <w:tcPr>
            <w:tcW w:w="567" w:type="dxa"/>
          </w:tcPr>
          <w:p w:rsidR="00356467" w:rsidRPr="0013683D" w:rsidRDefault="00356467" w:rsidP="00002155">
            <w:pPr>
              <w:rPr>
                <w:rFonts w:ascii="Times New Roman" w:hAnsi="Times New Roman" w:cs="Times New Roman"/>
              </w:rPr>
            </w:pPr>
            <w:r>
              <w:rPr>
                <w:rFonts w:ascii="Times New Roman" w:hAnsi="Times New Roman" w:cs="Times New Roman"/>
              </w:rPr>
              <w:t>22</w:t>
            </w:r>
          </w:p>
        </w:tc>
        <w:tc>
          <w:tcPr>
            <w:tcW w:w="4328" w:type="dxa"/>
          </w:tcPr>
          <w:p w:rsidR="00356467" w:rsidRDefault="00356467">
            <w:pPr>
              <w:rPr>
                <w:rFonts w:ascii="Times New Roman" w:hAnsi="Times New Roman" w:cs="Times New Roman"/>
              </w:rPr>
            </w:pPr>
            <w:r>
              <w:rPr>
                <w:rFonts w:ascii="Times New Roman" w:hAnsi="Times New Roman" w:cs="Times New Roman"/>
              </w:rPr>
              <w:t>Молотком загнуть оставшийся в скрепе конец ленты, затем загнуть «усы» скрепы.</w:t>
            </w:r>
          </w:p>
        </w:tc>
        <w:tc>
          <w:tcPr>
            <w:tcW w:w="1342" w:type="dxa"/>
            <w:vAlign w:val="center"/>
          </w:tcPr>
          <w:p w:rsidR="00356467" w:rsidRPr="0013683D" w:rsidRDefault="00356467"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356467" w:rsidRPr="0013683D" w:rsidRDefault="00356467"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356467" w:rsidRPr="0013683D" w:rsidRDefault="00356467"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356467" w:rsidRPr="0013683D" w:rsidRDefault="00356467">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23</w:t>
            </w:r>
          </w:p>
        </w:tc>
        <w:tc>
          <w:tcPr>
            <w:tcW w:w="4328" w:type="dxa"/>
          </w:tcPr>
          <w:p w:rsidR="00556AE8" w:rsidRPr="00A74519" w:rsidRDefault="00556AE8" w:rsidP="00A26160">
            <w:pPr>
              <w:rPr>
                <w:rFonts w:ascii="Times New Roman" w:hAnsi="Times New Roman" w:cs="Times New Roman"/>
              </w:rPr>
            </w:pPr>
            <w:r w:rsidRPr="00A26160">
              <w:rPr>
                <w:rFonts w:ascii="Times New Roman" w:hAnsi="Times New Roman" w:cs="Times New Roman"/>
              </w:rPr>
              <w:t xml:space="preserve">Закрепить на кронштейне </w:t>
            </w:r>
            <w:r>
              <w:rPr>
                <w:rFonts w:ascii="Times New Roman" w:hAnsi="Times New Roman" w:cs="Times New Roman"/>
              </w:rPr>
              <w:t>анкерный зажим PA</w:t>
            </w:r>
            <w:r w:rsidRPr="00A26160">
              <w:rPr>
                <w:rFonts w:ascii="Times New Roman" w:hAnsi="Times New Roman" w:cs="Times New Roman"/>
              </w:rPr>
              <w:t>, продевая съемную скобу зажима в кольцо кронштейна.</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24</w:t>
            </w:r>
          </w:p>
        </w:tc>
        <w:tc>
          <w:tcPr>
            <w:tcW w:w="4328" w:type="dxa"/>
          </w:tcPr>
          <w:p w:rsidR="00556AE8" w:rsidRPr="0013683D" w:rsidRDefault="00556AE8" w:rsidP="00083D0A">
            <w:pPr>
              <w:rPr>
                <w:rFonts w:ascii="Times New Roman" w:hAnsi="Times New Roman" w:cs="Times New Roman"/>
              </w:rPr>
            </w:pPr>
            <w:r>
              <w:rPr>
                <w:rFonts w:ascii="Times New Roman" w:hAnsi="Times New Roman" w:cs="Times New Roman"/>
              </w:rPr>
              <w:t>С помощью транспортного полиспаста поднять жгут ввода, з</w:t>
            </w:r>
            <w:r w:rsidRPr="00083D0A">
              <w:rPr>
                <w:rFonts w:ascii="Times New Roman" w:hAnsi="Times New Roman" w:cs="Times New Roman"/>
              </w:rPr>
              <w:t>акрепленного предварительно на стене абонента</w:t>
            </w:r>
            <w:r>
              <w:rPr>
                <w:rFonts w:ascii="Times New Roman" w:hAnsi="Times New Roman" w:cs="Times New Roman"/>
              </w:rPr>
              <w:t>.</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25</w:t>
            </w:r>
          </w:p>
        </w:tc>
        <w:tc>
          <w:tcPr>
            <w:tcW w:w="4328" w:type="dxa"/>
          </w:tcPr>
          <w:p w:rsidR="00556AE8" w:rsidRPr="00A74519" w:rsidRDefault="00556AE8" w:rsidP="00A26160">
            <w:pPr>
              <w:rPr>
                <w:rFonts w:ascii="Times New Roman" w:hAnsi="Times New Roman" w:cs="Times New Roman"/>
              </w:rPr>
            </w:pPr>
            <w:r w:rsidRPr="0013683D">
              <w:rPr>
                <w:rFonts w:ascii="Times New Roman" w:hAnsi="Times New Roman" w:cs="Times New Roman"/>
              </w:rPr>
              <w:t>Закрепить в зажиме PA жгут проводов ввода (закрепленного предварительно на стене абонента), заклинивая одним клином зажима оба провода (провода должны располагаться по обе стороны клина). При заклинивании проводов ввода необходимо оставить свободные конц</w:t>
            </w:r>
            <w:r>
              <w:rPr>
                <w:rFonts w:ascii="Times New Roman" w:hAnsi="Times New Roman" w:cs="Times New Roman"/>
              </w:rPr>
              <w:t>ы</w:t>
            </w:r>
            <w:r w:rsidRPr="0013683D">
              <w:rPr>
                <w:rFonts w:ascii="Times New Roman" w:hAnsi="Times New Roman" w:cs="Times New Roman"/>
              </w:rPr>
              <w:t xml:space="preserve"> проводов длиной, достаточной для подсоединения их к </w:t>
            </w:r>
            <w:r>
              <w:rPr>
                <w:rFonts w:ascii="Times New Roman" w:hAnsi="Times New Roman" w:cs="Times New Roman"/>
              </w:rPr>
              <w:t>ПУ</w:t>
            </w:r>
            <w:r w:rsidRPr="0013683D">
              <w:rPr>
                <w:rFonts w:ascii="Times New Roman" w:hAnsi="Times New Roman" w:cs="Times New Roman"/>
              </w:rPr>
              <w:t xml:space="preserve"> (40-60 см).</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26</w:t>
            </w:r>
          </w:p>
        </w:tc>
        <w:tc>
          <w:tcPr>
            <w:tcW w:w="4328" w:type="dxa"/>
          </w:tcPr>
          <w:p w:rsidR="00556AE8" w:rsidRPr="00A74519" w:rsidRDefault="00556AE8" w:rsidP="004A5BDF">
            <w:pPr>
              <w:rPr>
                <w:rFonts w:ascii="Times New Roman" w:hAnsi="Times New Roman" w:cs="Times New Roman"/>
              </w:rPr>
            </w:pPr>
            <w:r>
              <w:rPr>
                <w:rFonts w:ascii="Times New Roman" w:hAnsi="Times New Roman" w:cs="Times New Roman"/>
              </w:rPr>
              <w:t xml:space="preserve">Закрепить ПУ на ответвлении 0.22 </w:t>
            </w:r>
            <w:proofErr w:type="spellStart"/>
            <w:r>
              <w:rPr>
                <w:rFonts w:ascii="Times New Roman" w:hAnsi="Times New Roman" w:cs="Times New Roman"/>
              </w:rPr>
              <w:t>кВ</w:t>
            </w:r>
            <w:proofErr w:type="spellEnd"/>
            <w:r>
              <w:rPr>
                <w:rFonts w:ascii="Times New Roman" w:hAnsi="Times New Roman" w:cs="Times New Roman"/>
              </w:rPr>
              <w:t xml:space="preserve"> к потребителю. Присоединить провода ответвления и провода к магистрали к соответствующим контактам ПУ. </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27</w:t>
            </w:r>
          </w:p>
        </w:tc>
        <w:tc>
          <w:tcPr>
            <w:tcW w:w="4328" w:type="dxa"/>
          </w:tcPr>
          <w:p w:rsidR="00556AE8" w:rsidRDefault="00556AE8" w:rsidP="00083D0A">
            <w:pPr>
              <w:rPr>
                <w:rFonts w:ascii="Times New Roman" w:hAnsi="Times New Roman" w:cs="Times New Roman"/>
              </w:rPr>
            </w:pPr>
            <w:r>
              <w:rPr>
                <w:rFonts w:ascii="Times New Roman" w:hAnsi="Times New Roman" w:cs="Times New Roman"/>
              </w:rPr>
              <w:t>Установить изолирующее покрытие на контактные соединения ПУ.</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28</w:t>
            </w:r>
          </w:p>
        </w:tc>
        <w:tc>
          <w:tcPr>
            <w:tcW w:w="4328" w:type="dxa"/>
          </w:tcPr>
          <w:p w:rsidR="00556AE8" w:rsidRDefault="00556AE8" w:rsidP="004A5BDF">
            <w:pPr>
              <w:rPr>
                <w:rFonts w:ascii="Times New Roman" w:hAnsi="Times New Roman" w:cs="Times New Roman"/>
              </w:rPr>
            </w:pPr>
            <w:r w:rsidRPr="00944420">
              <w:rPr>
                <w:rFonts w:ascii="Times New Roman" w:hAnsi="Times New Roman" w:cs="Times New Roman"/>
              </w:rPr>
              <w:t>С помощью разделительных клиньев CT  отделить нулевую жилу СИП от жгута</w:t>
            </w:r>
            <w:r>
              <w:rPr>
                <w:rFonts w:ascii="Times New Roman" w:hAnsi="Times New Roman" w:cs="Times New Roman"/>
              </w:rPr>
              <w:t xml:space="preserve"> магистрали</w:t>
            </w:r>
            <w:r w:rsidRPr="00944420">
              <w:rPr>
                <w:rFonts w:ascii="Times New Roman" w:hAnsi="Times New Roman" w:cs="Times New Roman"/>
              </w:rPr>
              <w:t xml:space="preserve">, надеть на нее </w:t>
            </w:r>
            <w:r>
              <w:rPr>
                <w:rFonts w:ascii="Times New Roman" w:hAnsi="Times New Roman" w:cs="Times New Roman"/>
              </w:rPr>
              <w:t xml:space="preserve">прокалывающий </w:t>
            </w:r>
            <w:r w:rsidRPr="00944420">
              <w:rPr>
                <w:rFonts w:ascii="Times New Roman" w:hAnsi="Times New Roman" w:cs="Times New Roman"/>
              </w:rPr>
              <w:t>зажим</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29</w:t>
            </w:r>
          </w:p>
        </w:tc>
        <w:tc>
          <w:tcPr>
            <w:tcW w:w="4328" w:type="dxa"/>
          </w:tcPr>
          <w:p w:rsidR="00556AE8" w:rsidRDefault="00556AE8" w:rsidP="004A5BDF">
            <w:pPr>
              <w:rPr>
                <w:rFonts w:ascii="Times New Roman" w:hAnsi="Times New Roman" w:cs="Times New Roman"/>
              </w:rPr>
            </w:pPr>
            <w:r w:rsidRPr="0013683D">
              <w:rPr>
                <w:rFonts w:ascii="Times New Roman" w:hAnsi="Times New Roman" w:cs="Times New Roman"/>
              </w:rPr>
              <w:t>Завести в зажим до упора нулевой провод ввода (без снятия с него изоляции), таким образом, чтобы конец жилы выступал из зажима не более чем на 3-4 см.</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30</w:t>
            </w:r>
          </w:p>
        </w:tc>
        <w:tc>
          <w:tcPr>
            <w:tcW w:w="4328" w:type="dxa"/>
          </w:tcPr>
          <w:p w:rsidR="00556AE8" w:rsidRDefault="00556AE8" w:rsidP="004A5BDF">
            <w:pPr>
              <w:rPr>
                <w:rFonts w:ascii="Times New Roman" w:hAnsi="Times New Roman" w:cs="Times New Roman"/>
              </w:rPr>
            </w:pPr>
            <w:r w:rsidRPr="0013683D">
              <w:rPr>
                <w:rFonts w:ascii="Times New Roman" w:hAnsi="Times New Roman" w:cs="Times New Roman"/>
              </w:rPr>
              <w:t>Заизолировать торцевую часть жилы ответвления при помощи герметичного колпачка (колпачки могут быть встроены в зажим или быть прикреплены при помощи резиновой нити к корпусу зажима).</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31</w:t>
            </w:r>
          </w:p>
        </w:tc>
        <w:tc>
          <w:tcPr>
            <w:tcW w:w="4328" w:type="dxa"/>
          </w:tcPr>
          <w:p w:rsidR="00556AE8" w:rsidRDefault="00556AE8" w:rsidP="004A5BDF">
            <w:pPr>
              <w:rPr>
                <w:rFonts w:ascii="Times New Roman" w:hAnsi="Times New Roman" w:cs="Times New Roman"/>
              </w:rPr>
            </w:pPr>
            <w:r w:rsidRPr="0013683D">
              <w:rPr>
                <w:rFonts w:ascii="Times New Roman" w:hAnsi="Times New Roman" w:cs="Times New Roman"/>
              </w:rPr>
              <w:t xml:space="preserve">Поддерживая зажим рукой без перекоса на магистральной жиле СИП, гаечным ключом 13 затянуть </w:t>
            </w:r>
            <w:proofErr w:type="spellStart"/>
            <w:r w:rsidRPr="0013683D">
              <w:rPr>
                <w:rFonts w:ascii="Times New Roman" w:hAnsi="Times New Roman" w:cs="Times New Roman"/>
              </w:rPr>
              <w:t>срывную</w:t>
            </w:r>
            <w:proofErr w:type="spellEnd"/>
            <w:r w:rsidRPr="0013683D">
              <w:rPr>
                <w:rFonts w:ascii="Times New Roman" w:hAnsi="Times New Roman" w:cs="Times New Roman"/>
              </w:rPr>
              <w:t xml:space="preserve"> гайку зажима. Затяжку гайки следует производить равномерно, без </w:t>
            </w:r>
            <w:proofErr w:type="gramStart"/>
            <w:r w:rsidRPr="0013683D">
              <w:rPr>
                <w:rFonts w:ascii="Times New Roman" w:hAnsi="Times New Roman" w:cs="Times New Roman"/>
              </w:rPr>
              <w:t>резких</w:t>
            </w:r>
            <w:proofErr w:type="gramEnd"/>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32</w:t>
            </w:r>
          </w:p>
        </w:tc>
        <w:tc>
          <w:tcPr>
            <w:tcW w:w="4328" w:type="dxa"/>
          </w:tcPr>
          <w:p w:rsidR="00556AE8" w:rsidRPr="0013683D" w:rsidRDefault="00556AE8" w:rsidP="00944420">
            <w:pPr>
              <w:rPr>
                <w:rFonts w:ascii="Times New Roman" w:hAnsi="Times New Roman" w:cs="Times New Roman"/>
              </w:rPr>
            </w:pPr>
            <w:r w:rsidRPr="0013683D">
              <w:rPr>
                <w:rFonts w:ascii="Times New Roman" w:hAnsi="Times New Roman" w:cs="Times New Roman"/>
              </w:rPr>
              <w:t>Аналогичным образом далее выполняется электрическое присоединение фазн</w:t>
            </w:r>
            <w:r>
              <w:rPr>
                <w:rFonts w:ascii="Times New Roman" w:hAnsi="Times New Roman" w:cs="Times New Roman"/>
              </w:rPr>
              <w:t>ого провода</w:t>
            </w:r>
            <w:r w:rsidRPr="0013683D">
              <w:rPr>
                <w:rFonts w:ascii="Times New Roman" w:hAnsi="Times New Roman" w:cs="Times New Roman"/>
              </w:rPr>
              <w:t xml:space="preserve"> ввода.</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t>33</w:t>
            </w:r>
          </w:p>
        </w:tc>
        <w:tc>
          <w:tcPr>
            <w:tcW w:w="4328" w:type="dxa"/>
          </w:tcPr>
          <w:p w:rsidR="00556AE8" w:rsidRPr="0013683D" w:rsidRDefault="00556AE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ПУ,</w:t>
            </w:r>
            <w:r w:rsidRPr="0013683D">
              <w:rPr>
                <w:rFonts w:ascii="Times New Roman" w:hAnsi="Times New Roman" w:cs="Times New Roman"/>
              </w:rPr>
              <w:t xml:space="preserve"> "тела" опоры (если установлен</w:t>
            </w:r>
            <w:r>
              <w:rPr>
                <w:rFonts w:ascii="Times New Roman" w:hAnsi="Times New Roman" w:cs="Times New Roman"/>
              </w:rPr>
              <w:t>ы</w:t>
            </w:r>
            <w:r w:rsidRPr="0013683D">
              <w:rPr>
                <w:rFonts w:ascii="Times New Roman" w:hAnsi="Times New Roman" w:cs="Times New Roman"/>
              </w:rPr>
              <w:t>).</w:t>
            </w:r>
          </w:p>
          <w:p w:rsidR="00556AE8" w:rsidRPr="0013683D" w:rsidRDefault="00556AE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002155">
            <w:pPr>
              <w:rPr>
                <w:rFonts w:ascii="Times New Roman" w:hAnsi="Times New Roman" w:cs="Times New Roman"/>
              </w:rPr>
            </w:pPr>
            <w:r>
              <w:rPr>
                <w:rFonts w:ascii="Times New Roman" w:hAnsi="Times New Roman" w:cs="Times New Roman"/>
              </w:rPr>
              <w:lastRenderedPageBreak/>
              <w:t>34</w:t>
            </w:r>
          </w:p>
        </w:tc>
        <w:tc>
          <w:tcPr>
            <w:tcW w:w="4328" w:type="dxa"/>
            <w:vAlign w:val="center"/>
          </w:tcPr>
          <w:p w:rsidR="00556AE8" w:rsidRPr="0013683D" w:rsidRDefault="00556AE8"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C2642C">
        <w:tc>
          <w:tcPr>
            <w:tcW w:w="567" w:type="dxa"/>
          </w:tcPr>
          <w:p w:rsidR="00556AE8" w:rsidRPr="0013683D" w:rsidRDefault="00556AE8">
            <w:pPr>
              <w:rPr>
                <w:rFonts w:ascii="Times New Roman" w:hAnsi="Times New Roman" w:cs="Times New Roman"/>
              </w:rPr>
            </w:pPr>
          </w:p>
        </w:tc>
        <w:tc>
          <w:tcPr>
            <w:tcW w:w="4328" w:type="dxa"/>
          </w:tcPr>
          <w:p w:rsidR="00556AE8" w:rsidRPr="00A74519" w:rsidRDefault="00556AE8"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556AE8" w:rsidRPr="00A74519" w:rsidRDefault="00556AE8"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002155">
            <w:pPr>
              <w:rPr>
                <w:rFonts w:ascii="Times New Roman" w:hAnsi="Times New Roman" w:cs="Times New Roman"/>
              </w:rPr>
            </w:pPr>
            <w:r>
              <w:rPr>
                <w:rFonts w:ascii="Times New Roman" w:hAnsi="Times New Roman" w:cs="Times New Roman"/>
              </w:rPr>
              <w:t>35</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002155">
            <w:pPr>
              <w:rPr>
                <w:rFonts w:ascii="Times New Roman" w:hAnsi="Times New Roman" w:cs="Times New Roman"/>
              </w:rPr>
            </w:pPr>
            <w:r>
              <w:rPr>
                <w:rFonts w:ascii="Times New Roman" w:hAnsi="Times New Roman" w:cs="Times New Roman"/>
              </w:rPr>
              <w:t>36</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002155">
            <w:pPr>
              <w:rPr>
                <w:rFonts w:ascii="Times New Roman" w:hAnsi="Times New Roman" w:cs="Times New Roman"/>
              </w:rPr>
            </w:pPr>
            <w:r>
              <w:rPr>
                <w:rFonts w:ascii="Times New Roman" w:hAnsi="Times New Roman" w:cs="Times New Roman"/>
              </w:rPr>
              <w:t>37</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-Снять установленное бригадой временное ограждения, п</w:t>
            </w:r>
            <w:bookmarkStart w:id="0" w:name="_GoBack"/>
            <w:bookmarkEnd w:id="0"/>
            <w:r w:rsidRPr="00A74519">
              <w:rPr>
                <w:rFonts w:ascii="Times New Roman" w:hAnsi="Times New Roman" w:cs="Times New Roman"/>
              </w:rPr>
              <w:t xml:space="preserve">ереносные плакаты безопасности и уложить в места их хранения при транспортировке. </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002155">
            <w:pPr>
              <w:rPr>
                <w:rFonts w:ascii="Times New Roman" w:hAnsi="Times New Roman" w:cs="Times New Roman"/>
              </w:rPr>
            </w:pPr>
            <w:r>
              <w:rPr>
                <w:rFonts w:ascii="Times New Roman" w:hAnsi="Times New Roman" w:cs="Times New Roman"/>
              </w:rPr>
              <w:t>38</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002155">
            <w:pPr>
              <w:rPr>
                <w:rFonts w:ascii="Times New Roman" w:hAnsi="Times New Roman" w:cs="Times New Roman"/>
              </w:rPr>
            </w:pPr>
            <w:r>
              <w:rPr>
                <w:rFonts w:ascii="Times New Roman" w:hAnsi="Times New Roman" w:cs="Times New Roman"/>
              </w:rPr>
              <w:t>39</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ОР5</w:t>
            </w:r>
          </w:p>
        </w:tc>
        <w:tc>
          <w:tcPr>
            <w:tcW w:w="851"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315C73">
            <w:pPr>
              <w:rPr>
                <w:rFonts w:ascii="Times New Roman" w:hAnsi="Times New Roman" w:cs="Times New Roman"/>
              </w:rPr>
            </w:pPr>
          </w:p>
        </w:tc>
        <w:tc>
          <w:tcPr>
            <w:tcW w:w="2207" w:type="dxa"/>
          </w:tcPr>
          <w:p w:rsidR="00556AE8" w:rsidRPr="0013683D" w:rsidRDefault="00556AE8">
            <w:pPr>
              <w:rPr>
                <w:rFonts w:ascii="Times New Roman" w:hAnsi="Times New Roman" w:cs="Times New Roman"/>
              </w:rPr>
            </w:pPr>
          </w:p>
        </w:tc>
      </w:tr>
      <w:tr w:rsidR="00556AE8" w:rsidRPr="0013683D" w:rsidTr="00ED6DF2">
        <w:tc>
          <w:tcPr>
            <w:tcW w:w="567" w:type="dxa"/>
          </w:tcPr>
          <w:p w:rsidR="00556AE8" w:rsidRPr="0013683D" w:rsidRDefault="00002155">
            <w:pPr>
              <w:rPr>
                <w:rFonts w:ascii="Times New Roman" w:hAnsi="Times New Roman" w:cs="Times New Roman"/>
              </w:rPr>
            </w:pPr>
            <w:r>
              <w:rPr>
                <w:rFonts w:ascii="Times New Roman" w:hAnsi="Times New Roman" w:cs="Times New Roman"/>
              </w:rPr>
              <w:t>40</w:t>
            </w:r>
          </w:p>
        </w:tc>
        <w:tc>
          <w:tcPr>
            <w:tcW w:w="4328" w:type="dxa"/>
          </w:tcPr>
          <w:p w:rsidR="00556AE8" w:rsidRPr="00444D49" w:rsidRDefault="00556AE8" w:rsidP="00FE4826">
            <w:pPr>
              <w:rPr>
                <w:rFonts w:ascii="Times New Roman" w:hAnsi="Times New Roman" w:cs="Times New Roman"/>
              </w:rPr>
            </w:pPr>
            <w:r w:rsidRPr="00444D49">
              <w:rPr>
                <w:rFonts w:ascii="Times New Roman" w:hAnsi="Times New Roman" w:cs="Times New Roman"/>
              </w:rPr>
              <w:t>Сообщить преподавателю о выполнении задания</w:t>
            </w:r>
          </w:p>
        </w:tc>
        <w:tc>
          <w:tcPr>
            <w:tcW w:w="1342"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ОР5</w:t>
            </w:r>
          </w:p>
        </w:tc>
        <w:tc>
          <w:tcPr>
            <w:tcW w:w="851"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13683D" w:rsidRDefault="00556AE8">
            <w:pPr>
              <w:rPr>
                <w:rFonts w:ascii="Times New Roman" w:hAnsi="Times New Roman" w:cs="Times New Roman"/>
              </w:rPr>
            </w:pPr>
          </w:p>
        </w:tc>
        <w:tc>
          <w:tcPr>
            <w:tcW w:w="2207" w:type="dxa"/>
          </w:tcPr>
          <w:p w:rsidR="00556AE8" w:rsidRPr="0013683D" w:rsidRDefault="00556AE8">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2155"/>
    <w:rsid w:val="00043619"/>
    <w:rsid w:val="00046F14"/>
    <w:rsid w:val="000574E7"/>
    <w:rsid w:val="00083D0A"/>
    <w:rsid w:val="000A2855"/>
    <w:rsid w:val="000D6BBC"/>
    <w:rsid w:val="00111D04"/>
    <w:rsid w:val="0013683D"/>
    <w:rsid w:val="001E1CA0"/>
    <w:rsid w:val="002B166C"/>
    <w:rsid w:val="00356467"/>
    <w:rsid w:val="003747D9"/>
    <w:rsid w:val="00383409"/>
    <w:rsid w:val="00407421"/>
    <w:rsid w:val="00444D49"/>
    <w:rsid w:val="004A5BDF"/>
    <w:rsid w:val="004D5925"/>
    <w:rsid w:val="0054003C"/>
    <w:rsid w:val="00556AE8"/>
    <w:rsid w:val="0058762B"/>
    <w:rsid w:val="00621B4E"/>
    <w:rsid w:val="00624B99"/>
    <w:rsid w:val="006367BC"/>
    <w:rsid w:val="006950A5"/>
    <w:rsid w:val="006A678C"/>
    <w:rsid w:val="006C63EF"/>
    <w:rsid w:val="00703267"/>
    <w:rsid w:val="00716AD9"/>
    <w:rsid w:val="007312B6"/>
    <w:rsid w:val="00767CCF"/>
    <w:rsid w:val="007A73FA"/>
    <w:rsid w:val="008476DF"/>
    <w:rsid w:val="00933D0E"/>
    <w:rsid w:val="00942862"/>
    <w:rsid w:val="00944420"/>
    <w:rsid w:val="009916D1"/>
    <w:rsid w:val="00A26160"/>
    <w:rsid w:val="00A42896"/>
    <w:rsid w:val="00A50086"/>
    <w:rsid w:val="00A74519"/>
    <w:rsid w:val="00A8286C"/>
    <w:rsid w:val="00AE3C95"/>
    <w:rsid w:val="00B12402"/>
    <w:rsid w:val="00B61494"/>
    <w:rsid w:val="00B700E0"/>
    <w:rsid w:val="00B844AA"/>
    <w:rsid w:val="00BA7F79"/>
    <w:rsid w:val="00CA55FE"/>
    <w:rsid w:val="00CD6710"/>
    <w:rsid w:val="00D23BA7"/>
    <w:rsid w:val="00D33124"/>
    <w:rsid w:val="00D3694D"/>
    <w:rsid w:val="00DB0015"/>
    <w:rsid w:val="00DE05A1"/>
    <w:rsid w:val="00E011B9"/>
    <w:rsid w:val="00E30C6D"/>
    <w:rsid w:val="00E73BE2"/>
    <w:rsid w:val="00E94E37"/>
    <w:rsid w:val="00EB3AD5"/>
    <w:rsid w:val="00ED6DF2"/>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4878-2357-42EE-A317-258A17EC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7</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2024-04-02T08:02:00Z</dcterms:created>
  <dcterms:modified xsi:type="dcterms:W3CDTF">2024-09-18T04:53:00Z</dcterms:modified>
</cp:coreProperties>
</file>